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531E" w14:textId="6A338E5E" w:rsidR="00AC32D3" w:rsidRPr="00F25390" w:rsidRDefault="00307B33" w:rsidP="00AC32D3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66AF"/>
        </w:rPr>
        <w:t>Restricting</w:t>
      </w:r>
      <w:r w:rsidR="00AC32D3" w:rsidRPr="00F25390">
        <w:rPr>
          <w:rFonts w:asciiTheme="minorHAnsi" w:hAnsiTheme="minorHAnsi" w:cstheme="minorHAnsi"/>
          <w:color w:val="0066AF"/>
        </w:rPr>
        <w:t xml:space="preserve"> Application Permissions to Specific Mailboxes </w:t>
      </w:r>
    </w:p>
    <w:p w14:paraId="2A7D55E0" w14:textId="1848F17D" w:rsidR="00AC32D3" w:rsidRPr="00F25390" w:rsidRDefault="00AC32D3" w:rsidP="00AC32D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The Graph API only allows all or no mailboxes. However, Microsoft released documentation to limit registered applications to specific mailboxes listed </w:t>
      </w:r>
      <w:hyperlink r:id="rId5" w:history="1">
        <w:r w:rsidRPr="00F25390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. </w:t>
      </w:r>
    </w:p>
    <w:p w14:paraId="6259EFA6" w14:textId="77777777" w:rsidR="00A231CE" w:rsidRPr="00F25390" w:rsidRDefault="00AC32D3" w:rsidP="00A231CE">
      <w:pPr>
        <w:pStyle w:val="NormalWeb"/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To help assist implementing least privileged access, we have provided guidance for setting up a new mail-enabled security group listed below. </w:t>
      </w:r>
    </w:p>
    <w:p w14:paraId="0C77E26B" w14:textId="4ED1F0C0" w:rsidR="00A231CE" w:rsidRPr="00F25390" w:rsidRDefault="00A231CE" w:rsidP="00A231C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Note: 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You will need the Exchange Online module in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PowerShell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.  </w:t>
      </w:r>
      <w:hyperlink r:id="rId6" w:history="1">
        <w:r w:rsidRPr="00F25390">
          <w:rPr>
            <w:rStyle w:val="Hyperlink"/>
            <w:rFonts w:asciiTheme="minorHAnsi" w:hAnsiTheme="minorHAnsi" w:cstheme="minorHAnsi"/>
            <w:sz w:val="22"/>
            <w:szCs w:val="22"/>
          </w:rPr>
          <w:t>See here</w:t>
        </w:r>
      </w:hyperlink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to add the module to PowerShell and </w:t>
      </w:r>
      <w:hyperlink r:id="rId7" w:history="1">
        <w:r w:rsidRPr="00F25390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on how to connect.</w:t>
      </w:r>
    </w:p>
    <w:p w14:paraId="4924CBE5" w14:textId="6E35D525" w:rsidR="00AC32D3" w:rsidRPr="00F25390" w:rsidRDefault="00AC32D3" w:rsidP="00AC32D3">
      <w:pPr>
        <w:pStyle w:val="NormalWeb"/>
        <w:shd w:val="clear" w:color="auto" w:fill="FFFFFF"/>
        <w:rPr>
          <w:rFonts w:asciiTheme="minorHAnsi" w:hAnsiTheme="minorHAnsi" w:cstheme="minorHAnsi"/>
        </w:rPr>
      </w:pPr>
    </w:p>
    <w:p w14:paraId="53414247" w14:textId="029D0D10" w:rsidR="00AC32D3" w:rsidRPr="00F25390" w:rsidRDefault="00AC32D3" w:rsidP="00AC32D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Navigate to the </w:t>
      </w:r>
      <w:r w:rsidR="00020CCF"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>App Registrations</w:t>
      </w:r>
      <w:r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page within Azure and</w:t>
      </w:r>
      <w:r w:rsidR="00020CCF"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click on the Meter Email Parser registration.  I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dentify the Application Client ID in Azure</w:t>
      </w:r>
      <w:r w:rsidR="00020CCF" w:rsidRPr="00F25390">
        <w:rPr>
          <w:rFonts w:asciiTheme="minorHAnsi" w:hAnsiTheme="minorHAnsi" w:cstheme="minorHAnsi"/>
          <w:color w:val="545454"/>
          <w:sz w:val="22"/>
          <w:szCs w:val="22"/>
        </w:rPr>
        <w:t>.</w:t>
      </w:r>
      <w:r w:rsidR="00020CCF" w:rsidRPr="00F25390">
        <w:rPr>
          <w:rFonts w:asciiTheme="minorHAnsi" w:hAnsiTheme="minorHAnsi" w:cstheme="minorHAnsi"/>
          <w:noProof/>
          <w:color w:val="545454"/>
          <w:sz w:val="22"/>
          <w:szCs w:val="22"/>
        </w:rPr>
        <w:drawing>
          <wp:inline distT="0" distB="0" distL="0" distR="0" wp14:anchorId="40AAB80B" wp14:editId="6D9460A6">
            <wp:extent cx="3880731" cy="1458591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31" cy="14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D570" w14:textId="77777777" w:rsidR="00020CCF" w:rsidRPr="00F25390" w:rsidRDefault="00020CCF" w:rsidP="00020CCF">
      <w:pPr>
        <w:pStyle w:val="NormalWeb"/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</w:p>
    <w:p w14:paraId="6D4722B6" w14:textId="10C5A6DC" w:rsidR="00AC32D3" w:rsidRPr="00F25390" w:rsidRDefault="00AC32D3" w:rsidP="00AC32D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Log in to </w:t>
      </w:r>
      <w:r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>Microsoft Office 365 Exchange Admin Center</w:t>
      </w:r>
      <w:r w:rsidR="007465AC"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and navigate to Groups.</w:t>
      </w:r>
    </w:p>
    <w:p w14:paraId="032D798F" w14:textId="77777777" w:rsidR="00020CCF" w:rsidRPr="00F25390" w:rsidRDefault="00020CCF" w:rsidP="00020CCF">
      <w:pPr>
        <w:pStyle w:val="NormalWeb"/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</w:p>
    <w:p w14:paraId="218ED421" w14:textId="3693E05D" w:rsidR="007465AC" w:rsidRPr="00F25390" w:rsidRDefault="00AC32D3" w:rsidP="007465AC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Create a new mail-enabled security group or use an existing one and identify the email addresses to be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included.</w:t>
      </w:r>
    </w:p>
    <w:p w14:paraId="11F4AA89" w14:textId="329C9548" w:rsidR="007465AC" w:rsidRPr="00F25390" w:rsidRDefault="007465AC" w:rsidP="007465AC">
      <w:pPr>
        <w:pStyle w:val="ListParagraph"/>
        <w:rPr>
          <w:rFonts w:cstheme="minorHAnsi"/>
          <w:color w:val="545454"/>
          <w:sz w:val="22"/>
          <w:szCs w:val="22"/>
        </w:rPr>
      </w:pPr>
      <w:r w:rsidRPr="00F25390">
        <w:rPr>
          <w:rFonts w:cstheme="minorHAnsi"/>
          <w:noProof/>
          <w:color w:val="545454"/>
          <w:sz w:val="22"/>
          <w:szCs w:val="22"/>
        </w:rPr>
        <w:drawing>
          <wp:inline distT="0" distB="0" distL="0" distR="0" wp14:anchorId="3C17AFCB" wp14:editId="73BFC0E8">
            <wp:extent cx="3836228" cy="713145"/>
            <wp:effectExtent l="0" t="0" r="0" b="0"/>
            <wp:docPr id="15" name="Picture 1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738" cy="7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1AB6" w14:textId="6631FF4E" w:rsidR="007465AC" w:rsidRPr="00F25390" w:rsidRDefault="007465AC" w:rsidP="007465AC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Select Mail-Enabled Security group</w:t>
      </w:r>
    </w:p>
    <w:p w14:paraId="271C2FB9" w14:textId="39F37460" w:rsidR="007465AC" w:rsidRPr="00F25390" w:rsidRDefault="007465AC" w:rsidP="007465AC">
      <w:pPr>
        <w:pStyle w:val="NormalWeb"/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4BC455ED" wp14:editId="462130C6">
            <wp:extent cx="3535096" cy="2013418"/>
            <wp:effectExtent l="0" t="0" r="0" b="635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454" cy="20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82F8" w14:textId="41BBA511" w:rsidR="007465AC" w:rsidRPr="00F25390" w:rsidRDefault="007465AC" w:rsidP="007465AC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Give it a name, preferably one that would help identify that group later.  Assign an owner to the group.</w:t>
      </w:r>
    </w:p>
    <w:p w14:paraId="56B856CA" w14:textId="77A7D68B" w:rsidR="00A52958" w:rsidRPr="00F25390" w:rsidRDefault="00A52958" w:rsidP="00A52958">
      <w:pPr>
        <w:pStyle w:val="NormalWeb"/>
        <w:shd w:val="clear" w:color="auto" w:fill="FFFFFF"/>
        <w:ind w:firstLine="360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noProof/>
        </w:rPr>
        <w:drawing>
          <wp:inline distT="0" distB="0" distL="0" distR="0" wp14:anchorId="7CDE9CE3" wp14:editId="03359D31">
            <wp:extent cx="3202587" cy="2422812"/>
            <wp:effectExtent l="0" t="0" r="0" b="317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91" cy="24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6AB3" w14:textId="3ADC037E" w:rsidR="007465AC" w:rsidRPr="00F25390" w:rsidRDefault="007465AC" w:rsidP="007465AC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Add the mailbox</w:t>
      </w:r>
      <w:r w:rsidR="00A52958" w:rsidRPr="00F25390">
        <w:rPr>
          <w:rFonts w:asciiTheme="minorHAnsi" w:hAnsiTheme="minorHAnsi" w:cstheme="minorHAnsi"/>
          <w:color w:val="545454"/>
          <w:sz w:val="22"/>
          <w:szCs w:val="22"/>
        </w:rPr>
        <w:t>(es)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A52958" w:rsidRPr="00F25390">
        <w:rPr>
          <w:rFonts w:asciiTheme="minorHAnsi" w:hAnsiTheme="minorHAnsi" w:cstheme="minorHAnsi"/>
          <w:color w:val="545454"/>
          <w:sz w:val="22"/>
          <w:szCs w:val="22"/>
        </w:rPr>
        <w:t>which requires access.</w:t>
      </w:r>
    </w:p>
    <w:p w14:paraId="257ED670" w14:textId="568CEECA" w:rsidR="00A52958" w:rsidRPr="00F25390" w:rsidRDefault="00A52958" w:rsidP="00A52958">
      <w:pPr>
        <w:pStyle w:val="NormalWeb"/>
        <w:shd w:val="clear" w:color="auto" w:fill="FFFFFF"/>
        <w:ind w:firstLine="360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7B196A4" wp14:editId="72ED1AEB">
            <wp:extent cx="3475092" cy="2655698"/>
            <wp:effectExtent l="0" t="0" r="508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94" cy="26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2E47" w14:textId="66115375" w:rsidR="00A52958" w:rsidRPr="00F25390" w:rsidRDefault="00A52958" w:rsidP="007465AC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Give the group an address.</w:t>
      </w:r>
    </w:p>
    <w:p w14:paraId="6CD170D3" w14:textId="39A52410" w:rsidR="007465AC" w:rsidRPr="00F25390" w:rsidRDefault="00AC32D3" w:rsidP="007465AC">
      <w:pPr>
        <w:pStyle w:val="NormalWeb"/>
        <w:shd w:val="clear" w:color="auto" w:fill="FFFFFF"/>
        <w:ind w:firstLine="360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A52958" w:rsidRPr="00F25390">
        <w:rPr>
          <w:rFonts w:asciiTheme="minorHAnsi" w:hAnsiTheme="minorHAnsi" w:cstheme="minorHAnsi"/>
          <w:noProof/>
        </w:rPr>
        <w:drawing>
          <wp:inline distT="0" distB="0" distL="0" distR="0" wp14:anchorId="0F655441" wp14:editId="3D5DFE4E">
            <wp:extent cx="3408218" cy="2614424"/>
            <wp:effectExtent l="0" t="0" r="0" b="190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08" cy="263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9F4AD" w14:textId="40FDB71D" w:rsidR="00020CCF" w:rsidRPr="00F25390" w:rsidRDefault="00020CCF" w:rsidP="007465AC">
      <w:pPr>
        <w:shd w:val="clear" w:color="auto" w:fill="FFFFFF"/>
        <w:ind w:firstLine="360"/>
        <w:rPr>
          <w:rFonts w:eastAsia="Times New Roman" w:cstheme="minorHAnsi"/>
        </w:rPr>
      </w:pPr>
    </w:p>
    <w:p w14:paraId="4538787C" w14:textId="5AF92D99" w:rsidR="004971B8" w:rsidRPr="00F25390" w:rsidRDefault="00AC32D3" w:rsidP="004971B8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Connect to </w:t>
      </w:r>
      <w:r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Exchange Online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via 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Powershell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. </w:t>
      </w:r>
    </w:p>
    <w:p w14:paraId="24572D20" w14:textId="77777777" w:rsidR="00F25390" w:rsidRPr="00F25390" w:rsidRDefault="00F25390" w:rsidP="00F25390">
      <w:pPr>
        <w:pStyle w:val="NormalWeb"/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</w:p>
    <w:p w14:paraId="74169E35" w14:textId="11B80088" w:rsidR="00AC32D3" w:rsidRPr="00F25390" w:rsidRDefault="00AC32D3" w:rsidP="00AC32D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Run New-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ApplicationAccessPolicy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AppId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XXXXXXXX-XXXX-XXXX-XXXX-XXXXXXX 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PolicyScopeGroupId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r w:rsidR="00F25390" w:rsidRPr="00F25390">
        <w:rPr>
          <w:rFonts w:asciiTheme="minorHAnsi" w:hAnsiTheme="minorHAnsi" w:cstheme="minorHAnsi"/>
          <w:color w:val="0066AF"/>
          <w:sz w:val="22"/>
          <w:szCs w:val="22"/>
        </w:rPr>
        <w:t>AllowCJAccess</w:t>
      </w:r>
      <w:r w:rsidRPr="00F25390">
        <w:rPr>
          <w:rFonts w:asciiTheme="minorHAnsi" w:hAnsiTheme="minorHAnsi" w:cstheme="minorHAnsi"/>
          <w:color w:val="0066AF"/>
          <w:sz w:val="22"/>
          <w:szCs w:val="22"/>
        </w:rPr>
        <w:t>@Doma</w:t>
      </w:r>
      <w:r w:rsidR="00F25390" w:rsidRPr="00F25390">
        <w:rPr>
          <w:rFonts w:asciiTheme="minorHAnsi" w:hAnsiTheme="minorHAnsi" w:cstheme="minorHAnsi"/>
          <w:color w:val="0066AF"/>
          <w:sz w:val="22"/>
          <w:szCs w:val="22"/>
        </w:rPr>
        <w:t>i</w:t>
      </w:r>
      <w:r w:rsidRPr="00F25390">
        <w:rPr>
          <w:rFonts w:asciiTheme="minorHAnsi" w:hAnsiTheme="minorHAnsi" w:cstheme="minorHAnsi"/>
          <w:color w:val="0066AF"/>
          <w:sz w:val="22"/>
          <w:szCs w:val="22"/>
        </w:rPr>
        <w:t xml:space="preserve">n.com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AccessRight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RestrictAccess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-Description "Restrict this app to members of distribution group </w:t>
      </w:r>
      <w:proofErr w:type="spellStart"/>
      <w:r w:rsidR="00F25390" w:rsidRPr="00F25390">
        <w:rPr>
          <w:rFonts w:asciiTheme="minorHAnsi" w:hAnsiTheme="minorHAnsi" w:cstheme="minorHAnsi"/>
          <w:color w:val="545454"/>
          <w:sz w:val="22"/>
          <w:szCs w:val="22"/>
        </w:rPr>
        <w:t>AllowCJAccess</w:t>
      </w:r>
      <w:proofErr w:type="spellEnd"/>
      <w:r w:rsidR="00F25390" w:rsidRPr="00F25390">
        <w:rPr>
          <w:rFonts w:asciiTheme="minorHAnsi" w:hAnsiTheme="minorHAnsi" w:cstheme="minorHAnsi"/>
          <w:color w:val="545454"/>
          <w:sz w:val="22"/>
          <w:szCs w:val="22"/>
        </w:rPr>
        <w:t>"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(Replace 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AppID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with Application Client ID / Security Group email address). </w:t>
      </w:r>
    </w:p>
    <w:p w14:paraId="25C6BFB0" w14:textId="354029DE" w:rsidR="00AC32D3" w:rsidRPr="00F25390" w:rsidRDefault="00AC32D3" w:rsidP="00AC32D3">
      <w:pPr>
        <w:pStyle w:val="ListParagraph"/>
        <w:shd w:val="clear" w:color="auto" w:fill="FFFFFF"/>
        <w:rPr>
          <w:rFonts w:eastAsia="Times New Roman" w:cstheme="minorHAnsi"/>
        </w:rPr>
      </w:pPr>
    </w:p>
    <w:p w14:paraId="631C2055" w14:textId="792CDC0A" w:rsidR="00AC32D3" w:rsidRPr="00F25390" w:rsidRDefault="00307B33" w:rsidP="00307B33">
      <w:pPr>
        <w:pStyle w:val="NormalWeb"/>
        <w:shd w:val="clear" w:color="auto" w:fill="FFFFFF"/>
        <w:ind w:firstLine="360"/>
        <w:rPr>
          <w:rFonts w:asciiTheme="minorHAnsi" w:hAnsiTheme="minorHAnsi" w:cstheme="minorHAnsi"/>
          <w:color w:val="545454"/>
          <w:sz w:val="22"/>
          <w:szCs w:val="22"/>
        </w:rPr>
      </w:pPr>
      <w:r>
        <w:rPr>
          <w:rFonts w:asciiTheme="minorHAnsi" w:hAnsiTheme="minorHAnsi" w:cstheme="minorHAnsi"/>
          <w:noProof/>
          <w:color w:val="545454"/>
          <w:sz w:val="22"/>
          <w:szCs w:val="22"/>
        </w:rPr>
        <w:lastRenderedPageBreak/>
        <w:drawing>
          <wp:inline distT="0" distB="0" distL="0" distR="0" wp14:anchorId="490251FC" wp14:editId="6CCC24CF">
            <wp:extent cx="4367813" cy="1454538"/>
            <wp:effectExtent l="0" t="0" r="1270" b="6350"/>
            <wp:docPr id="17" name="Picture 17" descr="Text, websit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website, timelin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398" cy="14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B758" w14:textId="77777777" w:rsidR="00AC32D3" w:rsidRPr="00F25390" w:rsidRDefault="00AC32D3" w:rsidP="00AC32D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color w:val="545454"/>
          <w:sz w:val="22"/>
          <w:szCs w:val="22"/>
        </w:rPr>
        <w:t>Test Application Permissions.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br/>
        <w:t>Test-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ApplicationAccessPolicy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-Identity </w:t>
      </w:r>
      <w:r w:rsidRPr="00F25390">
        <w:rPr>
          <w:rFonts w:asciiTheme="minorHAnsi" w:hAnsiTheme="minorHAnsi" w:cstheme="minorHAnsi"/>
          <w:color w:val="0066AF"/>
          <w:sz w:val="22"/>
          <w:szCs w:val="22"/>
        </w:rPr>
        <w:t xml:space="preserve">XXXX@Domain.com </w:t>
      </w:r>
      <w:r w:rsidRPr="00F25390">
        <w:rPr>
          <w:rFonts w:asciiTheme="minorHAnsi" w:hAnsiTheme="minorHAnsi" w:cstheme="minorHAnsi"/>
          <w:color w:val="545454"/>
          <w:sz w:val="22"/>
          <w:szCs w:val="22"/>
        </w:rPr>
        <w:t>-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AppId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XXXXXXXX-XXXX-XXXX-XXXX- XXXXXXX </w:t>
      </w:r>
    </w:p>
    <w:p w14:paraId="56B38939" w14:textId="223237D9" w:rsidR="00AC32D3" w:rsidRPr="00F25390" w:rsidRDefault="00AC32D3" w:rsidP="00F25390">
      <w:pPr>
        <w:pStyle w:val="Normal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F25390">
        <w:rPr>
          <w:rFonts w:asciiTheme="minorHAnsi" w:hAnsiTheme="minorHAnsi" w:cstheme="minorHAnsi"/>
          <w:b/>
          <w:bCs/>
          <w:color w:val="545454"/>
          <w:sz w:val="22"/>
          <w:szCs w:val="22"/>
        </w:rPr>
        <w:t xml:space="preserve">Note: </w:t>
      </w:r>
      <w:proofErr w:type="spellStart"/>
      <w:r w:rsidRPr="00F25390">
        <w:rPr>
          <w:rFonts w:asciiTheme="minorHAnsi" w:hAnsiTheme="minorHAnsi" w:cstheme="minorHAnsi"/>
          <w:color w:val="545454"/>
          <w:sz w:val="22"/>
          <w:szCs w:val="22"/>
        </w:rPr>
        <w:t>AccessCheckResult</w:t>
      </w:r>
      <w:proofErr w:type="spellEnd"/>
      <w:r w:rsidRPr="00F25390">
        <w:rPr>
          <w:rFonts w:asciiTheme="minorHAnsi" w:hAnsiTheme="minorHAnsi" w:cstheme="minorHAnsi"/>
          <w:color w:val="545454"/>
          <w:sz w:val="22"/>
          <w:szCs w:val="22"/>
        </w:rPr>
        <w:t xml:space="preserve"> will show Granted for mailboxes available to the application. </w:t>
      </w:r>
    </w:p>
    <w:p w14:paraId="59098746" w14:textId="03B8F287" w:rsidR="00AC32D3" w:rsidRPr="00F25390" w:rsidRDefault="00F25390" w:rsidP="00F25390">
      <w:pPr>
        <w:pStyle w:val="NormalWeb"/>
        <w:shd w:val="clear" w:color="auto" w:fill="FFFFFF"/>
        <w:ind w:firstLine="720"/>
        <w:rPr>
          <w:rFonts w:asciiTheme="minorHAnsi" w:hAnsiTheme="minorHAnsi" w:cstheme="minorHAnsi"/>
          <w:color w:val="545454"/>
          <w:sz w:val="22"/>
          <w:szCs w:val="22"/>
        </w:rPr>
      </w:pPr>
      <w:r w:rsidRPr="00F25390">
        <w:rPr>
          <w:rFonts w:asciiTheme="minorHAnsi" w:hAnsiTheme="minorHAnsi" w:cstheme="minorHAnsi"/>
          <w:noProof/>
          <w:color w:val="545454"/>
          <w:sz w:val="22"/>
          <w:szCs w:val="22"/>
        </w:rPr>
        <w:drawing>
          <wp:inline distT="0" distB="0" distL="0" distR="0" wp14:anchorId="693CC99B" wp14:editId="313637C5">
            <wp:extent cx="3908840" cy="1771924"/>
            <wp:effectExtent l="0" t="0" r="3175" b="6350"/>
            <wp:docPr id="16" name="Picture 16" descr="Website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ebsite, timeli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189" cy="179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CA59" w14:textId="77777777" w:rsidR="001B3AEC" w:rsidRPr="00F25390" w:rsidRDefault="001B3AEC">
      <w:pPr>
        <w:rPr>
          <w:rFonts w:cstheme="minorHAnsi"/>
        </w:rPr>
      </w:pPr>
    </w:p>
    <w:sectPr w:rsidR="001B3AEC" w:rsidRPr="00F2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839"/>
    <w:multiLevelType w:val="multilevel"/>
    <w:tmpl w:val="4258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43CF0"/>
    <w:multiLevelType w:val="multilevel"/>
    <w:tmpl w:val="F3B0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6D64"/>
    <w:multiLevelType w:val="multilevel"/>
    <w:tmpl w:val="37D6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20C08"/>
    <w:multiLevelType w:val="multilevel"/>
    <w:tmpl w:val="7D4A1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04B16"/>
    <w:multiLevelType w:val="multilevel"/>
    <w:tmpl w:val="96A2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94981"/>
    <w:multiLevelType w:val="multilevel"/>
    <w:tmpl w:val="2E70E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64558"/>
    <w:multiLevelType w:val="multilevel"/>
    <w:tmpl w:val="F292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A5B88"/>
    <w:multiLevelType w:val="multilevel"/>
    <w:tmpl w:val="602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B7E61"/>
    <w:multiLevelType w:val="multilevel"/>
    <w:tmpl w:val="5544A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40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3627169">
    <w:abstractNumId w:val="0"/>
  </w:num>
  <w:num w:numId="2" w16cid:durableId="648486859">
    <w:abstractNumId w:val="3"/>
  </w:num>
  <w:num w:numId="3" w16cid:durableId="816192436">
    <w:abstractNumId w:val="9"/>
  </w:num>
  <w:num w:numId="4" w16cid:durableId="2105880922">
    <w:abstractNumId w:val="1"/>
  </w:num>
  <w:num w:numId="5" w16cid:durableId="941301910">
    <w:abstractNumId w:val="4"/>
  </w:num>
  <w:num w:numId="6" w16cid:durableId="2021933076">
    <w:abstractNumId w:val="7"/>
  </w:num>
  <w:num w:numId="7" w16cid:durableId="1666274843">
    <w:abstractNumId w:val="8"/>
  </w:num>
  <w:num w:numId="8" w16cid:durableId="897325782">
    <w:abstractNumId w:val="5"/>
  </w:num>
  <w:num w:numId="9" w16cid:durableId="1159998611">
    <w:abstractNumId w:val="6"/>
  </w:num>
  <w:num w:numId="10" w16cid:durableId="200045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D3"/>
    <w:rsid w:val="00020CCF"/>
    <w:rsid w:val="001B3AEC"/>
    <w:rsid w:val="002652A3"/>
    <w:rsid w:val="00307B33"/>
    <w:rsid w:val="004971B8"/>
    <w:rsid w:val="007465AC"/>
    <w:rsid w:val="008F6024"/>
    <w:rsid w:val="00A231CE"/>
    <w:rsid w:val="00A52958"/>
    <w:rsid w:val="00AC32D3"/>
    <w:rsid w:val="00F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10F22"/>
  <w15:chartTrackingRefBased/>
  <w15:docId w15:val="{97AEA00F-5431-4746-9902-3C2DBA4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2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3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earn.microsoft.com/en-us/powershell/exchange/connect-to-exchange-online-powershell?view=exchange-p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owershellgallery.com/packages/ExchangeOnlineManagement/3.0.0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docs.microsoft.com/en-us/graph/auth-limit-mailbox-access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Rios</dc:creator>
  <cp:keywords/>
  <dc:description/>
  <cp:lastModifiedBy>AJ Rios</cp:lastModifiedBy>
  <cp:revision>1</cp:revision>
  <dcterms:created xsi:type="dcterms:W3CDTF">2022-09-28T17:15:00Z</dcterms:created>
  <dcterms:modified xsi:type="dcterms:W3CDTF">2022-09-28T18:28:00Z</dcterms:modified>
</cp:coreProperties>
</file>